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9E" w:rsidRDefault="00642B9E" w:rsidP="00642B9E">
      <w:pPr>
        <w:pStyle w:val="NormalWeb"/>
        <w:spacing w:before="2" w:after="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MINUTES – 2017 ANNUAL MEETING for HSNA</w:t>
      </w:r>
    </w:p>
    <w:p w:rsidR="00642B9E" w:rsidRDefault="00642B9E" w:rsidP="00642B9E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642B9E" w:rsidRDefault="00642B9E" w:rsidP="00642B9E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27, 2017 </w:t>
      </w:r>
      <w:proofErr w:type="gramStart"/>
      <w:r>
        <w:rPr>
          <w:rFonts w:ascii="Comic Sans MS" w:hAnsi="Comic Sans MS"/>
          <w:sz w:val="24"/>
          <w:szCs w:val="24"/>
        </w:rPr>
        <w:t>@  City</w:t>
      </w:r>
      <w:proofErr w:type="gramEnd"/>
      <w:r>
        <w:rPr>
          <w:rFonts w:ascii="Comic Sans MS" w:hAnsi="Comic Sans MS"/>
          <w:sz w:val="24"/>
          <w:szCs w:val="24"/>
        </w:rPr>
        <w:t xml:space="preserve"> of Fitchburg Library </w:t>
      </w:r>
    </w:p>
    <w:p w:rsidR="00642B9E" w:rsidRDefault="00642B9E" w:rsidP="00642B9E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642B9E" w:rsidRDefault="004F4A23" w:rsidP="00642B9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 xml:space="preserve">HSNA Board of Directors:  </w:t>
      </w:r>
      <w:r w:rsidR="00642B9E">
        <w:rPr>
          <w:rFonts w:ascii="Comic Sans MS" w:hAnsi="Comic Sans MS"/>
          <w:sz w:val="24"/>
          <w:szCs w:val="24"/>
        </w:rPr>
        <w:t xml:space="preserve">Linda Brewer (Pres), Kim </w:t>
      </w:r>
      <w:proofErr w:type="spellStart"/>
      <w:r w:rsidR="00642B9E">
        <w:rPr>
          <w:rFonts w:ascii="Comic Sans MS" w:hAnsi="Comic Sans MS"/>
          <w:sz w:val="24"/>
          <w:szCs w:val="24"/>
        </w:rPr>
        <w:t>Lobdell</w:t>
      </w:r>
      <w:proofErr w:type="spellEnd"/>
      <w:r w:rsidR="00642B9E">
        <w:rPr>
          <w:rFonts w:ascii="Comic Sans MS" w:hAnsi="Comic Sans MS"/>
          <w:sz w:val="24"/>
          <w:szCs w:val="24"/>
        </w:rPr>
        <w:t xml:space="preserve"> (ACC)</w:t>
      </w:r>
      <w:proofErr w:type="gramStart"/>
      <w:r w:rsidR="00642B9E">
        <w:rPr>
          <w:rFonts w:ascii="Comic Sans MS" w:hAnsi="Comic Sans MS"/>
          <w:sz w:val="24"/>
          <w:szCs w:val="24"/>
        </w:rPr>
        <w:t>,  Thad</w:t>
      </w:r>
      <w:proofErr w:type="gramEnd"/>
      <w:r w:rsidR="00642B9E">
        <w:rPr>
          <w:rFonts w:ascii="Comic Sans MS" w:hAnsi="Comic Sans MS"/>
          <w:sz w:val="24"/>
          <w:szCs w:val="24"/>
        </w:rPr>
        <w:t xml:space="preserve"> Schumacher (Treasurer), Miguel Dominguez (Vice-pres)</w:t>
      </w:r>
      <w:r w:rsidR="005F570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F5709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>thava</w:t>
      </w:r>
      <w:proofErr w:type="spellEnd"/>
      <w:r>
        <w:rPr>
          <w:rFonts w:ascii="Comic Sans MS" w:hAnsi="Comic Sans MS"/>
          <w:sz w:val="24"/>
          <w:szCs w:val="24"/>
        </w:rPr>
        <w:t xml:space="preserve"> Hall (Secretary)  </w:t>
      </w:r>
    </w:p>
    <w:p w:rsidR="00642B9E" w:rsidRDefault="00642B9E" w:rsidP="00642B9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</w:p>
    <w:p w:rsidR="00642B9E" w:rsidRDefault="00642B9E" w:rsidP="00642B9E">
      <w:pPr>
        <w:pStyle w:val="NormalWeb"/>
        <w:numPr>
          <w:ilvl w:val="0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Financial Report – HSNA income (annual dues) &amp; expenses – Thad </w:t>
      </w:r>
    </w:p>
    <w:p w:rsidR="00642B9E" w:rsidRDefault="00642B9E" w:rsidP="00642B9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ATTACHED.</w:t>
      </w:r>
    </w:p>
    <w:p w:rsidR="00642B9E" w:rsidRDefault="00642B9E" w:rsidP="00642B9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</w:p>
    <w:p w:rsidR="00642B9E" w:rsidRDefault="005F5709" w:rsidP="00642B9E">
      <w:pPr>
        <w:pStyle w:val="NormalWeb"/>
        <w:numPr>
          <w:ilvl w:val="0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HSNA Landscaping.  This is a major use of Annual Dues.  HSNA is responsible for lawn </w:t>
      </w:r>
      <w:proofErr w:type="spellStart"/>
      <w:r>
        <w:rPr>
          <w:rFonts w:ascii="Comic Sans MS" w:hAnsi="Comic Sans MS"/>
          <w:sz w:val="24"/>
          <w:szCs w:val="24"/>
        </w:rPr>
        <w:t>maintainence</w:t>
      </w:r>
      <w:proofErr w:type="spellEnd"/>
      <w:r>
        <w:rPr>
          <w:rFonts w:ascii="Comic Sans MS" w:hAnsi="Comic Sans MS"/>
          <w:sz w:val="24"/>
          <w:szCs w:val="24"/>
        </w:rPr>
        <w:t xml:space="preserve"> and garden beds that include the </w:t>
      </w:r>
      <w:proofErr w:type="spellStart"/>
      <w:r>
        <w:rPr>
          <w:rFonts w:ascii="Comic Sans MS" w:hAnsi="Comic Sans MS"/>
          <w:sz w:val="24"/>
          <w:szCs w:val="24"/>
        </w:rPr>
        <w:t>berm</w:t>
      </w:r>
      <w:proofErr w:type="spellEnd"/>
      <w:r>
        <w:rPr>
          <w:rFonts w:ascii="Comic Sans MS" w:hAnsi="Comic Sans MS"/>
          <w:sz w:val="24"/>
          <w:szCs w:val="24"/>
        </w:rPr>
        <w:t xml:space="preserve"> along McKee Rd, seven traffic circles, medians, and land immediately surrounding the two monument entrances on McKee.</w:t>
      </w:r>
    </w:p>
    <w:p w:rsidR="00642B9E" w:rsidRDefault="003D5709" w:rsidP="00642B9E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HSNA </w:t>
      </w:r>
      <w:r w:rsidR="00642B9E">
        <w:rPr>
          <w:rFonts w:ascii="Comic Sans MS" w:hAnsi="Comic Sans MS"/>
          <w:sz w:val="24"/>
          <w:szCs w:val="24"/>
        </w:rPr>
        <w:t>model of lawn care</w:t>
      </w:r>
      <w:r w:rsidR="005F5709">
        <w:rPr>
          <w:rFonts w:ascii="Comic Sans MS" w:hAnsi="Comic Sans MS"/>
          <w:sz w:val="24"/>
          <w:szCs w:val="24"/>
        </w:rPr>
        <w:t>:</w:t>
      </w:r>
      <w:r w:rsidR="00642B9E">
        <w:rPr>
          <w:rFonts w:ascii="Comic Sans MS" w:hAnsi="Comic Sans MS"/>
          <w:sz w:val="24"/>
          <w:szCs w:val="24"/>
        </w:rPr>
        <w:t xml:space="preserve"> </w:t>
      </w:r>
    </w:p>
    <w:p w:rsidR="00642B9E" w:rsidRDefault="005F5709" w:rsidP="00642B9E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  <w:r>
        <w:t>“</w:t>
      </w:r>
      <w:r w:rsidR="001C2E3C">
        <w:t>We are a community who values responsible lawn care practices, and have preferences for use of hand-weeding, optimal plant/grass care and mowing/trimming as ways to avoid use of synthetic fertilizers, herbicides, and pesticides.   Where fertilizers or herbicides are required, minimum risk or organic products are preferred.</w:t>
      </w:r>
      <w:r>
        <w:t>”</w:t>
      </w:r>
    </w:p>
    <w:p w:rsidR="001C2E3C" w:rsidRDefault="001C2E3C" w:rsidP="00642B9E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HSNA </w:t>
      </w:r>
      <w:r w:rsidR="00642B9E">
        <w:rPr>
          <w:rFonts w:ascii="Comic Sans MS" w:hAnsi="Comic Sans MS"/>
          <w:sz w:val="24"/>
          <w:szCs w:val="24"/>
        </w:rPr>
        <w:t>Landscape Committee</w:t>
      </w:r>
      <w:r>
        <w:rPr>
          <w:rFonts w:ascii="Comic Sans MS" w:hAnsi="Comic Sans MS"/>
          <w:sz w:val="24"/>
          <w:szCs w:val="24"/>
        </w:rPr>
        <w:t>:</w:t>
      </w:r>
      <w:r w:rsidR="00673CBC">
        <w:rPr>
          <w:rFonts w:ascii="Comic Sans MS" w:hAnsi="Comic Sans MS"/>
          <w:sz w:val="24"/>
          <w:szCs w:val="24"/>
        </w:rPr>
        <w:t xml:space="preserve"> (approved by Board 2017):</w:t>
      </w:r>
    </w:p>
    <w:p w:rsidR="001C2E3C" w:rsidRDefault="001C2E3C" w:rsidP="001C2E3C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Ginny Janssen (chair), Tom Lindsay, Diane </w:t>
      </w:r>
      <w:proofErr w:type="spellStart"/>
      <w:r>
        <w:rPr>
          <w:rFonts w:ascii="Comic Sans MS" w:hAnsi="Comic Sans MS"/>
          <w:sz w:val="24"/>
          <w:szCs w:val="24"/>
        </w:rPr>
        <w:t>Streck</w:t>
      </w:r>
      <w:proofErr w:type="spellEnd"/>
      <w:r>
        <w:rPr>
          <w:rFonts w:ascii="Comic Sans MS" w:hAnsi="Comic Sans MS"/>
          <w:sz w:val="24"/>
          <w:szCs w:val="24"/>
        </w:rPr>
        <w:t>, Mary Power.</w:t>
      </w:r>
    </w:p>
    <w:p w:rsidR="003D5709" w:rsidRDefault="001C2E3C" w:rsidP="003D5709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  <w:r w:rsidR="00642B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 a </w:t>
      </w:r>
      <w:proofErr w:type="gramStart"/>
      <w:r>
        <w:rPr>
          <w:rFonts w:ascii="Comic Sans MS" w:hAnsi="Comic Sans MS"/>
          <w:sz w:val="24"/>
          <w:szCs w:val="24"/>
        </w:rPr>
        <w:t>newly-formed</w:t>
      </w:r>
      <w:proofErr w:type="gramEnd"/>
      <w:r>
        <w:rPr>
          <w:rFonts w:ascii="Comic Sans MS" w:hAnsi="Comic Sans MS"/>
          <w:sz w:val="24"/>
          <w:szCs w:val="24"/>
        </w:rPr>
        <w:t xml:space="preserve"> co</w:t>
      </w:r>
      <w:r w:rsidR="003D5709">
        <w:rPr>
          <w:rFonts w:ascii="Comic Sans MS" w:hAnsi="Comic Sans MS"/>
          <w:sz w:val="24"/>
          <w:szCs w:val="24"/>
        </w:rPr>
        <w:t xml:space="preserve">mmittee of volunteers, who have </w:t>
      </w:r>
      <w:r>
        <w:rPr>
          <w:rFonts w:ascii="Comic Sans MS" w:hAnsi="Comic Sans MS"/>
          <w:sz w:val="24"/>
          <w:szCs w:val="24"/>
        </w:rPr>
        <w:t>walked the common areas of H</w:t>
      </w:r>
      <w:r w:rsidR="0037068B">
        <w:rPr>
          <w:rFonts w:ascii="Comic Sans MS" w:hAnsi="Comic Sans MS"/>
          <w:sz w:val="24"/>
          <w:szCs w:val="24"/>
        </w:rPr>
        <w:t>SNA assessing plantings, trees,</w:t>
      </w:r>
      <w:r>
        <w:rPr>
          <w:rFonts w:ascii="Comic Sans MS" w:hAnsi="Comic Sans MS"/>
          <w:sz w:val="24"/>
          <w:szCs w:val="24"/>
        </w:rPr>
        <w:t xml:space="preserve"> and lawn care.  This will be an ongoing committee. </w:t>
      </w:r>
      <w:r w:rsidR="003D5709">
        <w:rPr>
          <w:rFonts w:ascii="Comic Sans MS" w:hAnsi="Comic Sans MS"/>
          <w:sz w:val="24"/>
          <w:szCs w:val="24"/>
        </w:rPr>
        <w:t xml:space="preserve"> </w:t>
      </w:r>
      <w:r w:rsidR="00673CBC">
        <w:rPr>
          <w:rFonts w:ascii="Comic Sans MS" w:hAnsi="Comic Sans MS"/>
          <w:sz w:val="24"/>
          <w:szCs w:val="24"/>
        </w:rPr>
        <w:t>Board Liaison: L. Brewer.  Committee Chair:  Ginny Janssen</w:t>
      </w:r>
    </w:p>
    <w:p w:rsidR="003D5709" w:rsidRDefault="005F5709" w:rsidP="003D5709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</w:t>
      </w:r>
      <w:r w:rsidR="00642B9E">
        <w:rPr>
          <w:rFonts w:ascii="Comic Sans MS" w:hAnsi="Comic Sans MS"/>
          <w:sz w:val="24"/>
          <w:szCs w:val="24"/>
        </w:rPr>
        <w:t xml:space="preserve">lunteers &amp; contracted </w:t>
      </w:r>
      <w:r w:rsidR="0037068B">
        <w:rPr>
          <w:rFonts w:ascii="Comic Sans MS" w:hAnsi="Comic Sans MS"/>
          <w:sz w:val="24"/>
          <w:szCs w:val="24"/>
        </w:rPr>
        <w:t>maintenance.</w:t>
      </w:r>
    </w:p>
    <w:p w:rsidR="00642B9E" w:rsidRDefault="003D5709" w:rsidP="003D5709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Greenscapes</w:t>
      </w:r>
      <w:proofErr w:type="spellEnd"/>
      <w:r>
        <w:rPr>
          <w:rFonts w:ascii="Comic Sans MS" w:hAnsi="Comic Sans MS"/>
          <w:sz w:val="24"/>
          <w:szCs w:val="24"/>
        </w:rPr>
        <w:t xml:space="preserve"> has been contracted </w:t>
      </w:r>
      <w:r w:rsidR="005F5709">
        <w:rPr>
          <w:rFonts w:ascii="Comic Sans MS" w:hAnsi="Comic Sans MS"/>
          <w:sz w:val="24"/>
          <w:szCs w:val="24"/>
        </w:rPr>
        <w:t>2017-2019</w:t>
      </w:r>
      <w:r w:rsidR="0037068B">
        <w:rPr>
          <w:rFonts w:ascii="Comic Sans MS" w:hAnsi="Comic Sans MS"/>
          <w:sz w:val="24"/>
          <w:szCs w:val="24"/>
        </w:rPr>
        <w:t xml:space="preserve">for lawn care maintenance </w:t>
      </w:r>
      <w:r>
        <w:rPr>
          <w:rFonts w:ascii="Comic Sans MS" w:hAnsi="Comic Sans MS"/>
          <w:sz w:val="24"/>
          <w:szCs w:val="24"/>
        </w:rPr>
        <w:t>and mo</w:t>
      </w:r>
      <w:r w:rsidR="005F5709">
        <w:rPr>
          <w:rFonts w:ascii="Comic Sans MS" w:hAnsi="Comic Sans MS"/>
          <w:sz w:val="24"/>
          <w:szCs w:val="24"/>
        </w:rPr>
        <w:t>wing.</w:t>
      </w:r>
      <w:r>
        <w:rPr>
          <w:rFonts w:ascii="Comic Sans MS" w:hAnsi="Comic Sans MS"/>
          <w:sz w:val="24"/>
          <w:szCs w:val="24"/>
        </w:rPr>
        <w:t xml:space="preserve">  This contract also includes mulching and p</w:t>
      </w:r>
      <w:r w:rsidR="00FC4BCA">
        <w:rPr>
          <w:rFonts w:ascii="Comic Sans MS" w:hAnsi="Comic Sans MS"/>
          <w:sz w:val="24"/>
          <w:szCs w:val="24"/>
        </w:rPr>
        <w:t xml:space="preserve">re and post seasonal cleaning for </w:t>
      </w:r>
      <w:r>
        <w:rPr>
          <w:rFonts w:ascii="Comic Sans MS" w:hAnsi="Comic Sans MS"/>
          <w:sz w:val="24"/>
          <w:szCs w:val="24"/>
        </w:rPr>
        <w:t xml:space="preserve">traffic circles and medians. </w:t>
      </w:r>
    </w:p>
    <w:p w:rsidR="00FC4BCA" w:rsidRDefault="00642B9E" w:rsidP="00642B9E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City of </w:t>
      </w:r>
      <w:r w:rsidR="00FC4BCA">
        <w:rPr>
          <w:rFonts w:ascii="Comic Sans MS" w:hAnsi="Comic Sans MS"/>
          <w:sz w:val="24"/>
          <w:szCs w:val="24"/>
        </w:rPr>
        <w:t xml:space="preserve">Fitchburg resources &amp; practices.  Endorses practices that are environmentally responsible.  Working on access to free composite to residents for lawns and garden areas.  Access to free mulch for residents.   </w:t>
      </w:r>
    </w:p>
    <w:p w:rsidR="003D5709" w:rsidRDefault="00FC4BCA" w:rsidP="00FC4BCA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Trees </w:t>
      </w:r>
      <w:r w:rsidR="0037068B">
        <w:rPr>
          <w:rFonts w:ascii="Comic Sans MS" w:hAnsi="Comic Sans MS"/>
          <w:sz w:val="24"/>
          <w:szCs w:val="24"/>
        </w:rPr>
        <w:t>adjacent</w:t>
      </w:r>
      <w:r>
        <w:rPr>
          <w:rFonts w:ascii="Comic Sans MS" w:hAnsi="Comic Sans MS"/>
          <w:sz w:val="24"/>
          <w:szCs w:val="24"/>
        </w:rPr>
        <w:t xml:space="preserve"> to the street are typically planted by the city.  If you have a tree on the street edge of your property that has died or dying, contact the City’s arborist, Ann Healy, for a replacement.   We are fortunate of have her as a resource.  She will also provide consultation regarding homeowner trees &amp; tree choices.</w:t>
      </w:r>
    </w:p>
    <w:p w:rsidR="00642B9E" w:rsidRDefault="00642B9E" w:rsidP="00642B9E">
      <w:pPr>
        <w:pStyle w:val="NormalWeb"/>
        <w:numPr>
          <w:ilvl w:val="0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Architectural Control Committee (ACC) - Kim </w:t>
      </w:r>
    </w:p>
    <w:p w:rsidR="00447236" w:rsidRDefault="00447236" w:rsidP="003D5709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ATTACHMENT.</w:t>
      </w:r>
    </w:p>
    <w:p w:rsidR="008D493D" w:rsidRDefault="00447236" w:rsidP="00447236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Need for one additional committee member.  </w:t>
      </w:r>
      <w:proofErr w:type="gramStart"/>
      <w:r>
        <w:rPr>
          <w:rFonts w:ascii="Comic Sans MS" w:hAnsi="Comic Sans MS"/>
          <w:sz w:val="24"/>
          <w:szCs w:val="24"/>
        </w:rPr>
        <w:t>Contact Kim directly.</w:t>
      </w:r>
      <w:proofErr w:type="gramEnd"/>
    </w:p>
    <w:p w:rsidR="00642B9E" w:rsidRDefault="00642B9E" w:rsidP="003D5709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</w:p>
    <w:p w:rsidR="0086753E" w:rsidRDefault="00642B9E" w:rsidP="00642B9E">
      <w:pPr>
        <w:pStyle w:val="NormalWeb"/>
        <w:numPr>
          <w:ilvl w:val="0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Mailbox </w:t>
      </w:r>
      <w:r w:rsidR="0086753E">
        <w:rPr>
          <w:rFonts w:ascii="Comic Sans MS" w:hAnsi="Comic Sans MS"/>
          <w:sz w:val="24"/>
          <w:szCs w:val="24"/>
        </w:rPr>
        <w:t>maintenance.</w:t>
      </w:r>
    </w:p>
    <w:p w:rsidR="007E77B1" w:rsidRDefault="0086753E" w:rsidP="0086753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Linda has a paint supply for tan mailbox post and for green lettering</w:t>
      </w:r>
      <w:r w:rsidR="0054508F">
        <w:rPr>
          <w:rFonts w:ascii="Comic Sans MS" w:hAnsi="Comic Sans MS"/>
          <w:sz w:val="24"/>
          <w:szCs w:val="24"/>
        </w:rPr>
        <w:t xml:space="preserve"> &amp; stripe on post -</w:t>
      </w:r>
      <w:proofErr w:type="gramStart"/>
      <w:r w:rsidR="0054508F">
        <w:rPr>
          <w:rFonts w:ascii="Comic Sans MS" w:hAnsi="Comic Sans MS"/>
          <w:sz w:val="24"/>
          <w:szCs w:val="24"/>
        </w:rPr>
        <w:t>-  for</w:t>
      </w:r>
      <w:proofErr w:type="gramEnd"/>
      <w:r w:rsidR="0054508F">
        <w:rPr>
          <w:rFonts w:ascii="Comic Sans MS" w:hAnsi="Comic Sans MS"/>
          <w:sz w:val="24"/>
          <w:szCs w:val="24"/>
        </w:rPr>
        <w:t xml:space="preserve"> homeowner use.  </w:t>
      </w:r>
      <w:r w:rsidR="007E77B1">
        <w:rPr>
          <w:rFonts w:ascii="Comic Sans MS" w:hAnsi="Comic Sans MS"/>
          <w:sz w:val="24"/>
          <w:szCs w:val="24"/>
        </w:rPr>
        <w:t>-</w:t>
      </w:r>
      <w:proofErr w:type="gramStart"/>
      <w:r w:rsidR="007E77B1">
        <w:rPr>
          <w:rFonts w:ascii="Comic Sans MS" w:hAnsi="Comic Sans MS"/>
          <w:sz w:val="24"/>
          <w:szCs w:val="24"/>
        </w:rPr>
        <w:t>-  Sherwin</w:t>
      </w:r>
      <w:proofErr w:type="gramEnd"/>
      <w:r w:rsidR="007E77B1">
        <w:rPr>
          <w:rFonts w:ascii="Comic Sans MS" w:hAnsi="Comic Sans MS"/>
          <w:sz w:val="24"/>
          <w:szCs w:val="24"/>
        </w:rPr>
        <w:t xml:space="preserve"> Williams has Highlands of Seminole paint codes on file at each of their stores.</w:t>
      </w:r>
    </w:p>
    <w:p w:rsidR="0054508F" w:rsidRDefault="0054508F" w:rsidP="0086753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</w:p>
    <w:p w:rsidR="008D493D" w:rsidRDefault="0054508F" w:rsidP="0086753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Thad </w:t>
      </w:r>
      <w:r w:rsidR="0037068B">
        <w:rPr>
          <w:rFonts w:ascii="Comic Sans MS" w:hAnsi="Comic Sans MS"/>
          <w:sz w:val="24"/>
          <w:szCs w:val="24"/>
        </w:rPr>
        <w:t xml:space="preserve">Schumacher </w:t>
      </w:r>
      <w:r>
        <w:rPr>
          <w:rFonts w:ascii="Comic Sans MS" w:hAnsi="Comic Sans MS"/>
          <w:sz w:val="24"/>
          <w:szCs w:val="24"/>
        </w:rPr>
        <w:t>has a supply of new mailboxes for homeowner purchase.</w:t>
      </w:r>
      <w:r w:rsidR="0037068B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37068B">
        <w:rPr>
          <w:rFonts w:ascii="Comic Sans MS" w:hAnsi="Comic Sans MS"/>
          <w:sz w:val="24"/>
          <w:szCs w:val="24"/>
        </w:rPr>
        <w:t>Contact Thad directly.</w:t>
      </w:r>
      <w:proofErr w:type="gramEnd"/>
    </w:p>
    <w:p w:rsidR="00642B9E" w:rsidRDefault="00642B9E" w:rsidP="0086753E">
      <w:pPr>
        <w:pStyle w:val="NormalWeb"/>
        <w:spacing w:before="2" w:after="2"/>
        <w:ind w:left="720"/>
        <w:rPr>
          <w:rFonts w:ascii="Comic Sans MS" w:hAnsi="Comic Sans MS"/>
          <w:sz w:val="24"/>
          <w:szCs w:val="24"/>
        </w:rPr>
      </w:pPr>
    </w:p>
    <w:p w:rsidR="00642B9E" w:rsidRDefault="007E77B1" w:rsidP="007E77B1">
      <w:pPr>
        <w:pStyle w:val="NormalWeb"/>
        <w:numPr>
          <w:ilvl w:val="0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Recently launched </w:t>
      </w:r>
      <w:r w:rsidR="00642B9E">
        <w:rPr>
          <w:rFonts w:ascii="Comic Sans MS" w:hAnsi="Comic Sans MS"/>
          <w:sz w:val="24"/>
          <w:szCs w:val="24"/>
        </w:rPr>
        <w:t xml:space="preserve">Highlands of Seminole Website - Miguel </w:t>
      </w:r>
    </w:p>
    <w:p w:rsidR="00642B9E" w:rsidRPr="007058F1" w:rsidRDefault="009842BE" w:rsidP="007058F1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42B9E">
        <w:rPr>
          <w:rFonts w:ascii="Comic Sans MS" w:hAnsi="Comic Sans MS"/>
          <w:sz w:val="24"/>
          <w:szCs w:val="24"/>
        </w:rPr>
        <w:t>Reso</w:t>
      </w:r>
      <w:r w:rsidR="0037068B">
        <w:rPr>
          <w:rFonts w:ascii="Comic Sans MS" w:hAnsi="Comic Sans MS"/>
          <w:sz w:val="24"/>
          <w:szCs w:val="24"/>
        </w:rPr>
        <w:t>urce: forms for ACC approval</w:t>
      </w:r>
      <w:proofErr w:type="gramStart"/>
      <w:r w:rsidR="0037068B">
        <w:rPr>
          <w:rFonts w:ascii="Comic Sans MS" w:hAnsi="Comic Sans MS"/>
          <w:sz w:val="24"/>
          <w:szCs w:val="24"/>
        </w:rPr>
        <w:t xml:space="preserve">; </w:t>
      </w:r>
      <w:r w:rsidR="00642B9E" w:rsidRPr="007058F1">
        <w:rPr>
          <w:rFonts w:ascii="Comic Sans MS" w:hAnsi="Comic Sans MS"/>
          <w:sz w:val="24"/>
          <w:szCs w:val="24"/>
        </w:rPr>
        <w:t xml:space="preserve"> </w:t>
      </w:r>
      <w:r w:rsidR="007058F1">
        <w:rPr>
          <w:rFonts w:ascii="Comic Sans MS" w:hAnsi="Comic Sans MS"/>
          <w:sz w:val="24"/>
          <w:szCs w:val="24"/>
        </w:rPr>
        <w:t>HSNA</w:t>
      </w:r>
      <w:proofErr w:type="gramEnd"/>
      <w:r w:rsidR="007058F1">
        <w:rPr>
          <w:rFonts w:ascii="Comic Sans MS" w:hAnsi="Comic Sans MS"/>
          <w:sz w:val="24"/>
          <w:szCs w:val="24"/>
        </w:rPr>
        <w:t xml:space="preserve"> </w:t>
      </w:r>
      <w:r w:rsidR="00642B9E" w:rsidRPr="007058F1">
        <w:rPr>
          <w:rFonts w:ascii="Comic Sans MS" w:hAnsi="Comic Sans MS"/>
          <w:sz w:val="24"/>
          <w:szCs w:val="24"/>
        </w:rPr>
        <w:t>C</w:t>
      </w:r>
      <w:r w:rsidR="007058F1">
        <w:rPr>
          <w:rFonts w:ascii="Comic Sans MS" w:hAnsi="Comic Sans MS"/>
          <w:sz w:val="24"/>
          <w:szCs w:val="24"/>
        </w:rPr>
        <w:t>ovenant</w:t>
      </w:r>
      <w:r w:rsidR="0037068B">
        <w:rPr>
          <w:rFonts w:ascii="Comic Sans MS" w:hAnsi="Comic Sans MS"/>
          <w:sz w:val="24"/>
          <w:szCs w:val="24"/>
        </w:rPr>
        <w:t xml:space="preserve"> (requirements for home owners); HSNA Bylaws… </w:t>
      </w:r>
    </w:p>
    <w:p w:rsidR="00642B9E" w:rsidRDefault="00642B9E" w:rsidP="00642B9E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Communication: submit question or concern, e-mail </w:t>
      </w:r>
    </w:p>
    <w:p w:rsidR="007E77B1" w:rsidRDefault="00642B9E" w:rsidP="007E77B1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contacts</w:t>
      </w:r>
      <w:proofErr w:type="gramEnd"/>
      <w:r>
        <w:rPr>
          <w:rFonts w:ascii="Comic Sans MS" w:hAnsi="Comic Sans MS"/>
          <w:sz w:val="24"/>
          <w:szCs w:val="24"/>
        </w:rPr>
        <w:t xml:space="preserve"> for Board of Directors </w:t>
      </w:r>
    </w:p>
    <w:p w:rsidR="007E77B1" w:rsidRDefault="007E77B1" w:rsidP="007E77B1">
      <w:pPr>
        <w:pStyle w:val="NormalWeb"/>
        <w:spacing w:before="2" w:after="2"/>
        <w:ind w:left="1440"/>
        <w:rPr>
          <w:rFonts w:ascii="Comic Sans MS" w:hAnsi="Comic Sans MS"/>
          <w:sz w:val="24"/>
          <w:szCs w:val="24"/>
        </w:rPr>
      </w:pP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Highlands of Seminole.org website was reviewed at A</w:t>
      </w:r>
      <w:r w:rsidR="007058F1">
        <w:rPr>
          <w:rFonts w:ascii="Comic Sans MS" w:hAnsi="Comic Sans MS"/>
          <w:sz w:val="24"/>
          <w:szCs w:val="24"/>
        </w:rPr>
        <w:t xml:space="preserve">nnual Meeting.  </w:t>
      </w:r>
      <w:r>
        <w:rPr>
          <w:rFonts w:ascii="Comic Sans MS" w:hAnsi="Comic Sans MS"/>
          <w:sz w:val="24"/>
          <w:szCs w:val="24"/>
        </w:rPr>
        <w:t>Submit suggestions for additional information/format.   Submit pictures!</w:t>
      </w: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Future plans include possible community Login.</w:t>
      </w: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9F0130" w:rsidRDefault="007E77B1" w:rsidP="009F0130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Should EVENTS </w:t>
      </w:r>
      <w:r w:rsidR="007058F1">
        <w:rPr>
          <w:rFonts w:ascii="Comic Sans MS" w:hAnsi="Comic Sans MS"/>
          <w:sz w:val="24"/>
          <w:szCs w:val="24"/>
        </w:rPr>
        <w:t xml:space="preserve">on website </w:t>
      </w:r>
      <w:r>
        <w:rPr>
          <w:rFonts w:ascii="Comic Sans MS" w:hAnsi="Comic Sans MS"/>
          <w:sz w:val="24"/>
          <w:szCs w:val="24"/>
        </w:rPr>
        <w:t>include only neighborhood activities or larger community of Fitchburg and/or Madison?</w:t>
      </w:r>
    </w:p>
    <w:p w:rsidR="00642B9E" w:rsidRDefault="00642B9E" w:rsidP="009F0130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642B9E" w:rsidRDefault="00642B9E" w:rsidP="00642B9E">
      <w:pPr>
        <w:pStyle w:val="NormalWeb"/>
        <w:numPr>
          <w:ilvl w:val="0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Neighborhood Events </w:t>
      </w:r>
    </w:p>
    <w:p w:rsidR="00642B9E" w:rsidRDefault="00642B9E" w:rsidP="00642B9E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2017 HSNA Garage Sale (May</w:t>
      </w:r>
      <w:proofErr w:type="gramStart"/>
      <w:r>
        <w:rPr>
          <w:rFonts w:ascii="Comic Sans MS" w:hAnsi="Comic Sans MS"/>
          <w:sz w:val="24"/>
          <w:szCs w:val="24"/>
        </w:rPr>
        <w:t xml:space="preserve">) </w:t>
      </w:r>
      <w:r w:rsidR="008D493D">
        <w:rPr>
          <w:rFonts w:ascii="Comic Sans MS" w:hAnsi="Comic Sans MS"/>
          <w:sz w:val="24"/>
          <w:szCs w:val="24"/>
        </w:rPr>
        <w:t>.</w:t>
      </w:r>
      <w:proofErr w:type="gramEnd"/>
      <w:r w:rsidR="008D493D">
        <w:rPr>
          <w:rFonts w:ascii="Comic Sans MS" w:hAnsi="Comic Sans MS"/>
          <w:sz w:val="24"/>
          <w:szCs w:val="24"/>
        </w:rPr>
        <w:t xml:space="preserve">  Liz Dominguez organized event, and plans to do so again next year.  This is a collaborative event among bordering neighborhood associations.  This year purchased new signs, flyers, </w:t>
      </w:r>
      <w:proofErr w:type="gramStart"/>
      <w:r w:rsidR="008D493D">
        <w:rPr>
          <w:rFonts w:ascii="Comic Sans MS" w:hAnsi="Comic Sans MS"/>
          <w:sz w:val="24"/>
          <w:szCs w:val="24"/>
        </w:rPr>
        <w:t>newspaper</w:t>
      </w:r>
      <w:proofErr w:type="gramEnd"/>
      <w:r w:rsidR="008D493D">
        <w:rPr>
          <w:rFonts w:ascii="Comic Sans MS" w:hAnsi="Comic Sans MS"/>
          <w:sz w:val="24"/>
          <w:szCs w:val="24"/>
        </w:rPr>
        <w:t xml:space="preserve"> ad.</w:t>
      </w:r>
    </w:p>
    <w:p w:rsidR="007E77B1" w:rsidRDefault="007E77B1" w:rsidP="007E77B1">
      <w:pPr>
        <w:pStyle w:val="NormalWeb"/>
        <w:numPr>
          <w:ilvl w:val="1"/>
          <w:numId w:val="1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September </w:t>
      </w:r>
      <w:r w:rsidR="00642B9E">
        <w:rPr>
          <w:rFonts w:ascii="Comic Sans MS" w:hAnsi="Comic Sans MS"/>
          <w:sz w:val="24"/>
          <w:szCs w:val="24"/>
        </w:rPr>
        <w:t>Block Party</w:t>
      </w:r>
      <w:r w:rsidR="009201B3">
        <w:rPr>
          <w:rFonts w:ascii="Comic Sans MS" w:hAnsi="Comic Sans MS"/>
          <w:sz w:val="24"/>
          <w:szCs w:val="24"/>
        </w:rPr>
        <w:t xml:space="preserve">, Sunday </w:t>
      </w:r>
      <w:proofErr w:type="gramStart"/>
      <w:r w:rsidR="009201B3">
        <w:rPr>
          <w:rFonts w:ascii="Comic Sans MS" w:hAnsi="Comic Sans MS"/>
          <w:sz w:val="24"/>
          <w:szCs w:val="24"/>
        </w:rPr>
        <w:t>event</w:t>
      </w:r>
      <w:r w:rsidR="00642B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Liz Dominguez interested in organizing.  </w:t>
      </w: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Input from homeowners attending meeting</w:t>
      </w:r>
    </w:p>
    <w:p w:rsidR="007E77B1" w:rsidRDefault="007E77B1" w:rsidP="007E77B1">
      <w:pPr>
        <w:pStyle w:val="NormalWeb"/>
        <w:numPr>
          <w:ilvl w:val="0"/>
          <w:numId w:val="2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collect unpaid dues?</w:t>
      </w:r>
    </w:p>
    <w:p w:rsidR="007E77B1" w:rsidRDefault="007E77B1" w:rsidP="007E77B1">
      <w:pPr>
        <w:pStyle w:val="NormalWeb"/>
        <w:numPr>
          <w:ilvl w:val="0"/>
          <w:numId w:val="2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Initiate a welcome letter to new residents from HSNA Board.</w:t>
      </w:r>
    </w:p>
    <w:p w:rsidR="007E77B1" w:rsidRDefault="007E77B1" w:rsidP="007E77B1">
      <w:pPr>
        <w:pStyle w:val="NormalWeb"/>
        <w:numPr>
          <w:ilvl w:val="0"/>
          <w:numId w:val="2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we send invoices by e-mail initially, minimizing need for USPS expense?</w:t>
      </w:r>
    </w:p>
    <w:p w:rsidR="009201B3" w:rsidRDefault="009201B3" w:rsidP="007E77B1">
      <w:pPr>
        <w:pStyle w:val="NormalWeb"/>
        <w:numPr>
          <w:ilvl w:val="0"/>
          <w:numId w:val="2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Concern for increase in crime rate.  Discussion of National Night Out- Tues, Aug 1</w:t>
      </w:r>
      <w:r w:rsidRPr="009201B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.   Impact on property values.  Crime prevention.  Common sense regarding crime to property:  </w:t>
      </w:r>
      <w:proofErr w:type="gramStart"/>
      <w:r>
        <w:rPr>
          <w:rFonts w:ascii="Comic Sans MS" w:hAnsi="Comic Sans MS"/>
          <w:sz w:val="24"/>
          <w:szCs w:val="24"/>
        </w:rPr>
        <w:t>lock your doors</w:t>
      </w:r>
      <w:proofErr w:type="gramEnd"/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keep garage doors closed</w:t>
      </w:r>
      <w:proofErr w:type="gramEnd"/>
      <w:r>
        <w:rPr>
          <w:rFonts w:ascii="Comic Sans MS" w:hAnsi="Comic Sans MS"/>
          <w:sz w:val="24"/>
          <w:szCs w:val="24"/>
        </w:rPr>
        <w:t xml:space="preserve">.   To date no one has volunteered to participate in HSNA committee for Neighborhood Watch  (invitation to homeowners in earlier letter – 2017).   </w:t>
      </w:r>
    </w:p>
    <w:p w:rsidR="009201B3" w:rsidRDefault="009201B3" w:rsidP="007E77B1">
      <w:pPr>
        <w:pStyle w:val="NormalWeb"/>
        <w:numPr>
          <w:ilvl w:val="0"/>
          <w:numId w:val="2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Quality of home school- Leopold.  Mixed opinion.  </w:t>
      </w:r>
    </w:p>
    <w:p w:rsidR="009201B3" w:rsidRDefault="009201B3" w:rsidP="007E77B1">
      <w:pPr>
        <w:pStyle w:val="NormalWeb"/>
        <w:numPr>
          <w:ilvl w:val="0"/>
          <w:numId w:val="2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Encouraged to join Friends of Library</w:t>
      </w:r>
    </w:p>
    <w:p w:rsidR="0037068B" w:rsidRDefault="009201B3" w:rsidP="007E77B1">
      <w:pPr>
        <w:pStyle w:val="NormalWeb"/>
        <w:numPr>
          <w:ilvl w:val="0"/>
          <w:numId w:val="2"/>
        </w:numPr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Advocacy from Board to City police patrols – Neighborhood Watch</w:t>
      </w:r>
    </w:p>
    <w:p w:rsidR="0037068B" w:rsidRDefault="0037068B" w:rsidP="0037068B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37068B" w:rsidRDefault="0037068B" w:rsidP="0037068B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37068B" w:rsidRDefault="0037068B" w:rsidP="0037068B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ATTACHMENTS:</w:t>
      </w:r>
    </w:p>
    <w:p w:rsidR="0037068B" w:rsidRDefault="0037068B" w:rsidP="0037068B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Report (Thad)</w:t>
      </w:r>
    </w:p>
    <w:p w:rsidR="009201B3" w:rsidRDefault="0037068B" w:rsidP="0037068B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 Report (Kim)</w:t>
      </w:r>
    </w:p>
    <w:p w:rsidR="007E77B1" w:rsidRDefault="007E77B1" w:rsidP="009201B3">
      <w:pPr>
        <w:pStyle w:val="NormalWeb"/>
        <w:spacing w:before="2" w:after="2"/>
        <w:ind w:left="360"/>
        <w:rPr>
          <w:rFonts w:ascii="Comic Sans MS" w:hAnsi="Comic Sans MS"/>
          <w:sz w:val="24"/>
          <w:szCs w:val="24"/>
        </w:rPr>
      </w:pP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7E77B1" w:rsidRDefault="007E77B1" w:rsidP="007E77B1">
      <w:pPr>
        <w:pStyle w:val="NormalWeb"/>
        <w:spacing w:before="2" w:after="2"/>
        <w:rPr>
          <w:rFonts w:ascii="Comic Sans MS" w:hAnsi="Comic Sans MS"/>
          <w:sz w:val="24"/>
          <w:szCs w:val="24"/>
        </w:rPr>
      </w:pPr>
    </w:p>
    <w:p w:rsidR="007E77B1" w:rsidRDefault="007E77B1" w:rsidP="007E77B1">
      <w:pPr>
        <w:pStyle w:val="NormalWeb"/>
        <w:spacing w:before="2" w:after="2"/>
        <w:ind w:left="360"/>
        <w:rPr>
          <w:rFonts w:ascii="Comic Sans MS" w:hAnsi="Comic Sans MS"/>
          <w:sz w:val="24"/>
          <w:szCs w:val="24"/>
        </w:rPr>
      </w:pPr>
    </w:p>
    <w:p w:rsidR="007E77B1" w:rsidRDefault="007E77B1" w:rsidP="007E77B1">
      <w:pPr>
        <w:pStyle w:val="NormalWeb"/>
        <w:spacing w:before="2" w:after="2"/>
        <w:ind w:left="360"/>
        <w:rPr>
          <w:rFonts w:ascii="Comic Sans MS" w:hAnsi="Comic Sans MS"/>
          <w:sz w:val="24"/>
          <w:szCs w:val="24"/>
        </w:rPr>
      </w:pPr>
    </w:p>
    <w:p w:rsidR="00642B9E" w:rsidRPr="007E77B1" w:rsidRDefault="00642B9E" w:rsidP="007E77B1">
      <w:pPr>
        <w:pStyle w:val="NormalWeb"/>
        <w:spacing w:before="2" w:after="2"/>
        <w:ind w:left="360"/>
        <w:rPr>
          <w:rFonts w:ascii="Comic Sans MS" w:hAnsi="Comic Sans MS"/>
          <w:sz w:val="24"/>
          <w:szCs w:val="24"/>
        </w:rPr>
      </w:pPr>
    </w:p>
    <w:p w:rsidR="001F330F" w:rsidRDefault="001F330F"/>
    <w:sectPr w:rsidR="001F330F" w:rsidSect="001F330F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264"/>
    <w:multiLevelType w:val="multilevel"/>
    <w:tmpl w:val="8F68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B0906"/>
    <w:multiLevelType w:val="hybridMultilevel"/>
    <w:tmpl w:val="F44CA16C"/>
    <w:lvl w:ilvl="0" w:tplc="EB7E0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2B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42B9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599</Words>
  <Characters>3417</Characters>
  <Application>Microsoft Macintosh Word</Application>
  <DocSecurity>0</DocSecurity>
  <Lines>28</Lines>
  <Paragraphs>6</Paragraphs>
  <ScaleCrop>false</ScaleCrop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Brewer</dc:creator>
  <cp:keywords/>
  <cp:lastModifiedBy>Linda Brewer</cp:lastModifiedBy>
  <cp:revision>14</cp:revision>
  <dcterms:created xsi:type="dcterms:W3CDTF">2017-07-18T19:07:00Z</dcterms:created>
  <dcterms:modified xsi:type="dcterms:W3CDTF">2017-10-13T21:16:00Z</dcterms:modified>
</cp:coreProperties>
</file>